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88109D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88109D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88109D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88109D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88109D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88109D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88109D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88109D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88109D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88109D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88109D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88109D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4C3027" w:rsidRPr="0088109D" w:rsidRDefault="004C4362" w:rsidP="004C3027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8109D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88109D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88109D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4C3027" w:rsidRPr="0088109D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D512DF" w:rsidRPr="008810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8810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027" w:rsidRPr="0088109D">
              <w:rPr>
                <w:rFonts w:asciiTheme="minorHAnsi" w:hAnsiTheme="minorHAnsi" w:cstheme="minorHAnsi"/>
                <w:lang w:val="el-GR"/>
              </w:rPr>
              <w:t>Ανάπτυξη εφαρμογών εξ αποστάσεως διδασκαλίας.</w:t>
            </w:r>
            <w:r w:rsidR="004C3027" w:rsidRPr="008810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Ιεράρχηση δράσης*</w:t>
            </w:r>
            <w:r w:rsidR="004C3027" w:rsidRPr="0088109D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4C3027" w:rsidRPr="008810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88109D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8810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4C3027" w:rsidRPr="0088109D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4C3027" w:rsidRPr="008810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88109D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8810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027" w:rsidRPr="008810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6ACB" w:rsidRPr="0088109D" w:rsidRDefault="00626ACB" w:rsidP="004C3027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88109D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88109D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88109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50E6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8109D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DE7E-CD56-4C87-9CAF-1B22A0D9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2012-03-01T12:05:00Z</dcterms:created>
  <dcterms:modified xsi:type="dcterms:W3CDTF">2012-03-01T12:05:00Z</dcterms:modified>
</cp:coreProperties>
</file>